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EE" w:rsidRDefault="004F4BEE" w:rsidP="004F4BEE">
      <w:pPr>
        <w:spacing w:before="100" w:beforeAutospacing="1" w:after="100" w:afterAutospacing="1"/>
        <w:jc w:val="center"/>
      </w:pPr>
      <w:r>
        <w:rPr>
          <w:rFonts w:ascii="Futura" w:hAnsi="Futura"/>
          <w:b/>
          <w:bCs/>
          <w:color w:val="4F6228"/>
        </w:rPr>
        <w:t>BRIGHTON &amp; HOVE GREEN SPACES FORUM NEWSLETTER</w:t>
      </w:r>
    </w:p>
    <w:p w:rsidR="004F4BEE" w:rsidRDefault="004F4BEE" w:rsidP="004F4BEE">
      <w:pPr>
        <w:spacing w:before="100" w:beforeAutospacing="1" w:after="100" w:afterAutospacing="1"/>
        <w:jc w:val="center"/>
      </w:pPr>
      <w:r>
        <w:rPr>
          <w:rFonts w:ascii="Futura" w:hAnsi="Futura"/>
          <w:b/>
          <w:bCs/>
          <w:color w:val="4F6228"/>
        </w:rPr>
        <w:t>July 2018</w:t>
      </w:r>
    </w:p>
    <w:p w:rsidR="004F4BEE" w:rsidRDefault="004F4BEE" w:rsidP="004F4BEE">
      <w:pPr>
        <w:spacing w:before="100" w:beforeAutospacing="1" w:after="100" w:afterAutospacing="1"/>
        <w:jc w:val="center"/>
      </w:pPr>
    </w:p>
    <w:p w:rsidR="004F4BEE" w:rsidRDefault="004F4BEE" w:rsidP="004F4BEE">
      <w:r>
        <w:rPr>
          <w:noProof/>
        </w:rPr>
        <w:drawing>
          <wp:inline distT="0" distB="0" distL="0" distR="0">
            <wp:extent cx="4283556" cy="1076325"/>
            <wp:effectExtent l="0" t="0" r="3175" b="0"/>
            <wp:docPr id="17" name="Picture 17" descr="cid:ii_jj4mqztw0_1645c5e9fb3735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j4mqztw0_1645c5e9fb37351c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39" cy="109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4BEE" w:rsidRDefault="004F4BEE" w:rsidP="004F4BEE">
      <w:pPr>
        <w:spacing w:before="100" w:beforeAutospacing="1" w:after="100" w:afterAutospacing="1"/>
      </w:pPr>
      <w:r>
        <w:rPr>
          <w:sz w:val="22"/>
          <w:szCs w:val="22"/>
        </w:rPr>
        <w:t>Brighton and Hove Green Spaces Forum (BHGSF) is a volunteer organisation providing an independent voice and communication hub for volunteer groups</w:t>
      </w:r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working with Brighton &amp; Hove’s parks and open spaces.</w:t>
      </w:r>
    </w:p>
    <w:p w:rsidR="004F4BEE" w:rsidRDefault="004F4BEE" w:rsidP="004F4BEE">
      <w:r>
        <w:rPr>
          <w:noProof/>
        </w:rPr>
        <w:drawing>
          <wp:inline distT="0" distB="0" distL="0" distR="0">
            <wp:extent cx="914400" cy="666750"/>
            <wp:effectExtent l="0" t="0" r="0" b="0"/>
            <wp:docPr id="16" name="Picture 16" descr="cid:ii_jj4mu7a62_1645c60ded0e7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i_jj4mu7a62_1645c60ded0e7a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EE" w:rsidRDefault="004F4BEE" w:rsidP="004F4BEE">
      <w:pPr>
        <w:shd w:val="clear" w:color="auto" w:fill="FFFFFF"/>
        <w:spacing w:before="100" w:beforeAutospacing="1" w:after="100" w:afterAutospacing="1"/>
      </w:pPr>
      <w:r>
        <w:rPr>
          <w:b/>
          <w:bCs/>
        </w:rPr>
        <w:t>South &amp; South East in Bloom</w:t>
      </w:r>
    </w:p>
    <w:p w:rsidR="004F4BEE" w:rsidRDefault="004F4BEE" w:rsidP="004F4BEE">
      <w:pPr>
        <w:shd w:val="clear" w:color="auto" w:fill="FFFFFF"/>
        <w:spacing w:before="100" w:beforeAutospacing="1" w:after="100" w:afterAutospacing="1"/>
      </w:pPr>
      <w:r>
        <w:t>BHGSF held a workshop for entrants to the S&amp;SEIB competitions on 25</w:t>
      </w:r>
      <w:r>
        <w:rPr>
          <w:vertAlign w:val="superscript"/>
        </w:rPr>
        <w:t>th</w:t>
      </w:r>
      <w:r>
        <w:t xml:space="preserve"> April to highlight judging criteria to maximise scores. 24 people attended the session held at </w:t>
      </w:r>
      <w:proofErr w:type="spellStart"/>
      <w:r>
        <w:t>Portslade</w:t>
      </w:r>
      <w:proofErr w:type="spellEnd"/>
      <w:r>
        <w:t xml:space="preserve"> Town Hall. Many thanks to Ranger Paul </w:t>
      </w:r>
      <w:proofErr w:type="spellStart"/>
      <w:r>
        <w:t>Gorringe</w:t>
      </w:r>
      <w:proofErr w:type="spellEnd"/>
      <w:r>
        <w:t xml:space="preserve"> for facilitating the meeting. There are a total of </w:t>
      </w:r>
    </w:p>
    <w:p w:rsidR="004F4BEE" w:rsidRDefault="004F4BEE" w:rsidP="004F4BEE">
      <w:pPr>
        <w:shd w:val="clear" w:color="auto" w:fill="FFFFFF"/>
        <w:spacing w:before="100" w:beforeAutospacing="1" w:after="100" w:afterAutospacing="1"/>
      </w:pPr>
      <w:r>
        <w:t>28 entries this year from the city with judging taking place during June and July. Regional prize giving is on 14</w:t>
      </w:r>
      <w:r>
        <w:rPr>
          <w:vertAlign w:val="superscript"/>
        </w:rPr>
        <w:t>th</w:t>
      </w:r>
      <w:r>
        <w:t xml:space="preserve"> September at the Amex. There will also be a Brighton &amp; Hove celebration held by us for local groups on 15</w:t>
      </w:r>
      <w:r>
        <w:rPr>
          <w:vertAlign w:val="superscript"/>
        </w:rPr>
        <w:t>th</w:t>
      </w:r>
      <w:r>
        <w:t xml:space="preserve"> October. See below.</w:t>
      </w:r>
    </w:p>
    <w:p w:rsidR="004F4BEE" w:rsidRDefault="004F4BEE" w:rsidP="004F4BEE">
      <w:r>
        <w:rPr>
          <w:noProof/>
        </w:rPr>
        <w:drawing>
          <wp:inline distT="0" distB="0" distL="0" distR="0">
            <wp:extent cx="1276350" cy="800100"/>
            <wp:effectExtent l="0" t="0" r="0" b="0"/>
            <wp:docPr id="15" name="Picture 15" descr="cid:ii_jj4mw6p93_1645c6248381e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i_jj4mw6p93_1645c6248381e51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EE" w:rsidRDefault="004F4BEE" w:rsidP="004F4BEE">
      <w:pPr>
        <w:spacing w:before="100" w:beforeAutospacing="1" w:after="100" w:afterAutospacing="1"/>
      </w:pPr>
      <w:r>
        <w:rPr>
          <w:b/>
          <w:bCs/>
        </w:rPr>
        <w:t>Royal Pavilion Garden Survey</w:t>
      </w:r>
    </w:p>
    <w:p w:rsidR="004F4BEE" w:rsidRDefault="004F4BEE" w:rsidP="004F4BEE">
      <w:pPr>
        <w:spacing w:before="100" w:beforeAutospacing="1" w:after="100" w:afterAutospacing="1"/>
      </w:pPr>
      <w:r>
        <w:rPr>
          <w:color w:val="000000"/>
          <w:spacing w:val="-10"/>
        </w:rPr>
        <w:t>This survey closed on 29 June to comment on all aspects of the garden from planting, seating, the boundary and walkways to attractions and events; as well as how to tackle anti-social behaviour make people more aware of its heritage.</w:t>
      </w:r>
    </w:p>
    <w:p w:rsidR="004F4BEE" w:rsidRDefault="004F4BEE" w:rsidP="004F4BEE">
      <w:pPr>
        <w:spacing w:before="100" w:beforeAutospacing="1" w:after="100" w:afterAutospacing="1"/>
      </w:pPr>
      <w:r>
        <w:t>Thank you to all those who</w:t>
      </w:r>
      <w:proofErr w:type="gramStart"/>
      <w:r>
        <w:t>  completed</w:t>
      </w:r>
      <w:proofErr w:type="gramEnd"/>
      <w:r>
        <w:t xml:space="preserve"> the survey and passed the on to their own databases.</w:t>
      </w:r>
    </w:p>
    <w:p w:rsidR="004F4BEE" w:rsidRDefault="004F4BEE" w:rsidP="004F4BEE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438275" cy="866775"/>
            <wp:effectExtent l="0" t="0" r="9525" b="9525"/>
            <wp:docPr id="14" name="Picture 14" descr="cid:ii_jj4mxdbm4_1645c6321ada80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i_jj4mxdbm4_1645c6321ada80a9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EE" w:rsidRDefault="004F4BEE" w:rsidP="004F4BEE">
      <w:pPr>
        <w:shd w:val="clear" w:color="auto" w:fill="FFFFFF"/>
        <w:spacing w:before="100" w:beforeAutospacing="1" w:after="100" w:afterAutospacing="1"/>
      </w:pPr>
      <w:r>
        <w:rPr>
          <w:b/>
          <w:bCs/>
          <w:color w:val="222222"/>
        </w:rPr>
        <w:lastRenderedPageBreak/>
        <w:t>Charter for Parks launched on 21</w:t>
      </w:r>
      <w:r>
        <w:rPr>
          <w:b/>
          <w:bCs/>
          <w:color w:val="222222"/>
          <w:vertAlign w:val="superscript"/>
        </w:rPr>
        <w:t>st</w:t>
      </w:r>
      <w:r>
        <w:rPr>
          <w:b/>
          <w:bCs/>
          <w:color w:val="222222"/>
        </w:rPr>
        <w:t xml:space="preserve"> June</w:t>
      </w:r>
    </w:p>
    <w:p w:rsidR="004F4BEE" w:rsidRDefault="004F4BEE" w:rsidP="004F4BEE">
      <w:pPr>
        <w:spacing w:before="100" w:beforeAutospacing="1" w:after="100" w:afterAutospacing="1"/>
      </w:pPr>
      <w:r>
        <w:rPr>
          <w:color w:val="121212"/>
          <w:shd w:val="clear" w:color="auto" w:fill="FFFFFF"/>
        </w:rPr>
        <w:t xml:space="preserve">The following coalition of countryside groups and environmentalists are calling on the government to protect the UK’s parks and green spaces which are at “crisis point” </w:t>
      </w:r>
    </w:p>
    <w:p w:rsidR="004F4BEE" w:rsidRDefault="004F4BEE" w:rsidP="004F4BEE">
      <w:pPr>
        <w:spacing w:before="100" w:beforeAutospacing="1" w:after="100" w:afterAutospacing="1"/>
      </w:pPr>
      <w:r>
        <w:rPr>
          <w:color w:val="222222"/>
          <w:shd w:val="clear" w:color="auto" w:fill="FFFFFF"/>
        </w:rPr>
        <w:t>National Federation of Parks and Green Spaces.</w:t>
      </w:r>
      <w:r>
        <w:rPr>
          <w:color w:val="222222"/>
        </w:rPr>
        <w:t> </w:t>
      </w:r>
      <w:r>
        <w:rPr>
          <w:color w:val="222222"/>
          <w:shd w:val="clear" w:color="auto" w:fill="FFFFFF"/>
        </w:rPr>
        <w:t xml:space="preserve">The Parks </w:t>
      </w:r>
      <w:proofErr w:type="gramStart"/>
      <w:r>
        <w:rPr>
          <w:color w:val="222222"/>
          <w:shd w:val="clear" w:color="auto" w:fill="FFFFFF"/>
        </w:rPr>
        <w:t>Alliance .</w:t>
      </w:r>
      <w:proofErr w:type="gramEnd"/>
      <w:r>
        <w:rPr>
          <w:color w:val="222222"/>
          <w:shd w:val="clear" w:color="auto" w:fill="FFFFFF"/>
        </w:rPr>
        <w:t xml:space="preserve"> The Conservation Volunteers ·</w:t>
      </w:r>
      <w:r>
        <w:rPr>
          <w:color w:val="222222"/>
        </w:rPr>
        <w:t> </w:t>
      </w:r>
      <w:r>
        <w:rPr>
          <w:color w:val="222222"/>
          <w:shd w:val="clear" w:color="auto" w:fill="FFFFFF"/>
        </w:rPr>
        <w:t>Friends of the Earth ·</w:t>
      </w:r>
      <w:proofErr w:type="spellStart"/>
      <w:r>
        <w:rPr>
          <w:color w:val="222222"/>
          <w:shd w:val="clear" w:color="auto" w:fill="FFFFFF"/>
        </w:rPr>
        <w:t>Llais</w:t>
      </w:r>
      <w:proofErr w:type="spellEnd"/>
      <w:r>
        <w:rPr>
          <w:color w:val="222222"/>
          <w:shd w:val="clear" w:color="auto" w:fill="FFFFFF"/>
        </w:rPr>
        <w:t xml:space="preserve"> y </w:t>
      </w:r>
      <w:proofErr w:type="spellStart"/>
      <w:r>
        <w:rPr>
          <w:color w:val="222222"/>
          <w:shd w:val="clear" w:color="auto" w:fill="FFFFFF"/>
        </w:rPr>
        <w:t>Goedwig</w:t>
      </w:r>
      <w:proofErr w:type="spellEnd"/>
      <w:r>
        <w:rPr>
          <w:color w:val="222222"/>
          <w:shd w:val="clear" w:color="auto" w:fill="FFFFFF"/>
        </w:rPr>
        <w:t> · Unison · The Gardens Trust· </w:t>
      </w:r>
      <w:proofErr w:type="spellStart"/>
      <w:r>
        <w:rPr>
          <w:color w:val="222222"/>
          <w:shd w:val="clear" w:color="auto" w:fill="FFFFFF"/>
        </w:rPr>
        <w:t>Greenspace</w:t>
      </w:r>
      <w:proofErr w:type="spellEnd"/>
      <w:r>
        <w:rPr>
          <w:color w:val="222222"/>
          <w:shd w:val="clear" w:color="auto" w:fill="FFFFFF"/>
        </w:rPr>
        <w:t xml:space="preserve"> Scotland ·</w:t>
      </w:r>
      <w:proofErr w:type="gramStart"/>
      <w:r>
        <w:rPr>
          <w:color w:val="222222"/>
          <w:shd w:val="clear" w:color="auto" w:fill="FFFFFF"/>
        </w:rPr>
        <w:t>  Keep</w:t>
      </w:r>
      <w:proofErr w:type="gramEnd"/>
      <w:r>
        <w:rPr>
          <w:color w:val="222222"/>
          <w:shd w:val="clear" w:color="auto" w:fill="FFFFFF"/>
        </w:rPr>
        <w:t xml:space="preserve"> Britain Tidy ·38 Degrees · The Parks Agency and Fields In Trust.</w:t>
      </w:r>
    </w:p>
    <w:p w:rsidR="004F4BEE" w:rsidRDefault="004F4BEE" w:rsidP="004F4BEE">
      <w:pPr>
        <w:spacing w:before="100" w:beforeAutospacing="1" w:after="100" w:afterAutospacing="1"/>
      </w:pPr>
      <w:r>
        <w:rPr>
          <w:color w:val="121212"/>
          <w:shd w:val="clear" w:color="auto" w:fill="FFFFFF"/>
        </w:rPr>
        <w:t>To support the charter sign your group up here.</w:t>
      </w:r>
    </w:p>
    <w:p w:rsidR="004F4BEE" w:rsidRDefault="004F4BEE" w:rsidP="004F4BEE">
      <w:pPr>
        <w:spacing w:before="100" w:beforeAutospacing="1" w:after="100" w:afterAutospacing="1"/>
      </w:pPr>
      <w:hyperlink r:id="rId12" w:history="1">
        <w:r>
          <w:rPr>
            <w:rStyle w:val="Hyperlink"/>
          </w:rPr>
          <w:t>https://www.parkscharter.org.uk/</w:t>
        </w:r>
      </w:hyperlink>
      <w:r>
        <w:rPr>
          <w:sz w:val="22"/>
          <w:szCs w:val="22"/>
        </w:rPr>
        <w:t xml:space="preserve"> </w:t>
      </w:r>
    </w:p>
    <w:p w:rsidR="004F4BEE" w:rsidRDefault="004F4BEE" w:rsidP="004F4BEE">
      <w:r>
        <w:rPr>
          <w:noProof/>
        </w:rPr>
        <w:drawing>
          <wp:inline distT="0" distB="0" distL="0" distR="0">
            <wp:extent cx="1466850" cy="771525"/>
            <wp:effectExtent l="0" t="0" r="0" b="9525"/>
            <wp:docPr id="13" name="Picture 13" descr="cid:ii_jj4mzcg95_1645c64885a339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i_jj4mzcg95_1645c64885a339fc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EE" w:rsidRDefault="004F4BEE" w:rsidP="004F4BEE">
      <w:pPr>
        <w:spacing w:before="100" w:beforeAutospacing="1" w:after="100" w:afterAutospacing="1"/>
      </w:pPr>
      <w:r>
        <w:rPr>
          <w:b/>
          <w:bCs/>
          <w:color w:val="212223"/>
        </w:rPr>
        <w:t>Draft City Plan Part Two - Community Stakeholder Event</w:t>
      </w:r>
    </w:p>
    <w:p w:rsidR="004F4BEE" w:rsidRDefault="004F4BEE" w:rsidP="004F4BEE">
      <w:pPr>
        <w:spacing w:before="100" w:beforeAutospacing="1" w:after="100" w:afterAutospacing="1"/>
      </w:pPr>
      <w:r>
        <w:rPr>
          <w:color w:val="212223"/>
        </w:rPr>
        <w:t xml:space="preserve">The council is carrying out a ten-week period of consultation </w:t>
      </w:r>
      <w:proofErr w:type="gramStart"/>
      <w:r>
        <w:rPr>
          <w:color w:val="212223"/>
        </w:rPr>
        <w:t>between 5 July to 13 September 2018</w:t>
      </w:r>
      <w:proofErr w:type="gramEnd"/>
      <w:r>
        <w:rPr>
          <w:color w:val="212223"/>
        </w:rPr>
        <w:t>.</w:t>
      </w:r>
    </w:p>
    <w:p w:rsidR="004F4BEE" w:rsidRDefault="004F4BEE" w:rsidP="004F4BEE">
      <w:pPr>
        <w:spacing w:before="100" w:beforeAutospacing="1" w:after="100" w:afterAutospacing="1"/>
      </w:pPr>
      <w:r>
        <w:rPr>
          <w:color w:val="212223"/>
        </w:rPr>
        <w:t xml:space="preserve">They have a community stakeholder event on 17th July 2018 5.30pm - 6.45pm The Auditorium, </w:t>
      </w:r>
      <w:proofErr w:type="spellStart"/>
      <w:r>
        <w:rPr>
          <w:color w:val="212223"/>
        </w:rPr>
        <w:t>Brighthelm</w:t>
      </w:r>
      <w:proofErr w:type="spellEnd"/>
      <w:r>
        <w:rPr>
          <w:color w:val="212223"/>
        </w:rPr>
        <w:t xml:space="preserve"> Centre North Road which is open to all but no more than two reps per group. BUT YOU HAVE TO REGISTER by 6</w:t>
      </w:r>
      <w:r>
        <w:rPr>
          <w:color w:val="212223"/>
          <w:vertAlign w:val="superscript"/>
        </w:rPr>
        <w:t>th</w:t>
      </w:r>
      <w:r>
        <w:rPr>
          <w:color w:val="212223"/>
        </w:rPr>
        <w:t xml:space="preserve"> July. </w:t>
      </w:r>
      <w:proofErr w:type="gramStart"/>
      <w:r>
        <w:rPr>
          <w:color w:val="212223"/>
        </w:rPr>
        <w:t>email</w:t>
      </w:r>
      <w:proofErr w:type="gramEnd"/>
      <w:r>
        <w:rPr>
          <w:color w:val="212223"/>
        </w:rPr>
        <w:t xml:space="preserve"> </w:t>
      </w:r>
      <w:hyperlink r:id="rId15" w:history="1">
        <w:r>
          <w:rPr>
            <w:rStyle w:val="Hyperlink"/>
          </w:rPr>
          <w:t>planningpolicy@brighton-hove.gov.uk/</w:t>
        </w:r>
      </w:hyperlink>
      <w:r>
        <w:t xml:space="preserve">Consultation documents are available here. </w:t>
      </w:r>
      <w:hyperlink r:id="rId16" w:history="1">
        <w:r>
          <w:rPr>
            <w:rStyle w:val="Hyperlink"/>
          </w:rPr>
          <w:t>https://www.brighton-hove.gov.uk/content/planning/planning-policy/city-plan-part-two</w:t>
        </w:r>
      </w:hyperlink>
      <w:r>
        <w:rPr>
          <w:color w:val="541900"/>
        </w:rPr>
        <w:t> </w:t>
      </w:r>
    </w:p>
    <w:p w:rsidR="004F4BEE" w:rsidRDefault="004F4BEE" w:rsidP="004F4BEE">
      <w:pPr>
        <w:spacing w:before="100" w:beforeAutospacing="1" w:after="100" w:afterAutospacing="1"/>
      </w:pPr>
      <w:r>
        <w:t>A message from Brighton &amp; Hove Wildlife Forum: “</w:t>
      </w:r>
      <w:r>
        <w:rPr>
          <w:b/>
          <w:bCs/>
        </w:rPr>
        <w:t>This is important</w:t>
      </w:r>
      <w:r>
        <w:t>, not least because BHCC has no policy for Biodiversity objectives nor targets, within the City Planning Policy.”</w:t>
      </w:r>
    </w:p>
    <w:p w:rsidR="004F4BEE" w:rsidRDefault="004F4BEE" w:rsidP="004F4BEE">
      <w:r>
        <w:rPr>
          <w:noProof/>
        </w:rPr>
        <w:drawing>
          <wp:inline distT="0" distB="0" distL="0" distR="0">
            <wp:extent cx="923925" cy="923925"/>
            <wp:effectExtent l="0" t="0" r="9525" b="9525"/>
            <wp:docPr id="12" name="Picture 12" descr="cid:ii_jj4n0rc46_1645c658bcc016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i_jj4n0rc46_1645c658bcc0166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EE" w:rsidRDefault="004F4BEE" w:rsidP="004F4BEE">
      <w:pPr>
        <w:spacing w:before="100" w:beforeAutospacing="1" w:after="100" w:afterAutospacing="1"/>
      </w:pPr>
      <w:r>
        <w:rPr>
          <w:b/>
          <w:bCs/>
        </w:rPr>
        <w:t>Have a Field Day</w:t>
      </w:r>
    </w:p>
    <w:p w:rsidR="004F4BEE" w:rsidRDefault="004F4BEE" w:rsidP="004F4BEE">
      <w:pPr>
        <w:spacing w:before="100" w:beforeAutospacing="1" w:after="100" w:afterAutospacing="1"/>
      </w:pPr>
      <w:r>
        <w:t>Saturday 7</w:t>
      </w:r>
      <w:r>
        <w:rPr>
          <w:vertAlign w:val="superscript"/>
        </w:rPr>
        <w:t>th</w:t>
      </w:r>
      <w:r>
        <w:t xml:space="preserve"> July is the designated "Fields </w:t>
      </w:r>
      <w:proofErr w:type="gramStart"/>
      <w:r>
        <w:t>In</w:t>
      </w:r>
      <w:proofErr w:type="gramEnd"/>
      <w:r>
        <w:t xml:space="preserve"> Trust" Have a Field Day so hopefully some of our parks will have taken advantage of this day to register their community event. Look out for them across the city.</w:t>
      </w:r>
    </w:p>
    <w:p w:rsidR="004F4BEE" w:rsidRDefault="004F4BEE" w:rsidP="004F4BEE">
      <w:r>
        <w:rPr>
          <w:noProof/>
        </w:rPr>
        <w:drawing>
          <wp:inline distT="0" distB="0" distL="0" distR="0">
            <wp:extent cx="1209675" cy="781050"/>
            <wp:effectExtent l="0" t="0" r="9525" b="0"/>
            <wp:docPr id="11" name="Picture 11" descr="cid:ii_jj4n2ft37_1645c66bcf4b3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i_jj4n2ft37_1645c66bcf4b3605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EE" w:rsidRDefault="004F4BEE" w:rsidP="004F4BEE">
      <w:pPr>
        <w:pStyle w:val="NormalWeb"/>
      </w:pPr>
      <w:r>
        <w:rPr>
          <w:rStyle w:val="gmail-msohyperlink"/>
          <w:rFonts w:ascii="Arial" w:hAnsi="Arial" w:cs="Arial"/>
          <w:b/>
          <w:bCs/>
        </w:rPr>
        <w:lastRenderedPageBreak/>
        <w:t xml:space="preserve">Nurture </w:t>
      </w:r>
      <w:proofErr w:type="gramStart"/>
      <w:r>
        <w:rPr>
          <w:rStyle w:val="gmail-msohyperlink"/>
          <w:rFonts w:ascii="Arial" w:hAnsi="Arial" w:cs="Arial"/>
          <w:b/>
          <w:bCs/>
        </w:rPr>
        <w:t>Through</w:t>
      </w:r>
      <w:proofErr w:type="gramEnd"/>
      <w:r>
        <w:rPr>
          <w:rStyle w:val="gmail-msohyperlink"/>
          <w:rFonts w:ascii="Arial" w:hAnsi="Arial" w:cs="Arial"/>
          <w:b/>
          <w:bCs/>
        </w:rPr>
        <w:t xml:space="preserve"> Nature</w:t>
      </w:r>
      <w:r>
        <w:rPr>
          <w:rFonts w:ascii="Arial" w:hAnsi="Arial" w:cs="Arial"/>
        </w:rPr>
        <w:t xml:space="preserve"> is looking for volunteers at its allotment plot in </w:t>
      </w:r>
      <w:proofErr w:type="spellStart"/>
      <w:r>
        <w:rPr>
          <w:rFonts w:ascii="Arial" w:hAnsi="Arial" w:cs="Arial"/>
        </w:rPr>
        <w:t>Moulsecoomb</w:t>
      </w:r>
      <w:proofErr w:type="spellEnd"/>
      <w:r>
        <w:rPr>
          <w:rFonts w:ascii="Arial" w:hAnsi="Arial" w:cs="Arial"/>
        </w:rPr>
        <w:t xml:space="preserve"> to help grow food for the Brighton Unemployed Centre Families Project. They have just built a fabulous community hut and invite you to enjoy it with them! </w:t>
      </w:r>
      <w:r>
        <w:rPr>
          <w:rStyle w:val="gmail-msohyperlink"/>
        </w:rPr>
        <w:t>Email</w:t>
      </w:r>
      <w:r>
        <w:t> </w:t>
      </w:r>
      <w:hyperlink r:id="rId21" w:history="1">
        <w:r>
          <w:rPr>
            <w:rStyle w:val="Hyperlink"/>
          </w:rPr>
          <w:t>nurturethroughnature@yahoo.co.uk</w:t>
        </w:r>
      </w:hyperlink>
      <w:r>
        <w:t> or visit the website for more details.</w:t>
      </w:r>
      <w:hyperlink r:id="rId22" w:history="1">
        <w:r>
          <w:rPr>
            <w:rStyle w:val="Hyperlink"/>
          </w:rPr>
          <w:t>www.nurturethroughnature.org</w:t>
        </w:r>
      </w:hyperlink>
      <w:r>
        <w:t> </w:t>
      </w:r>
      <w:r>
        <w:rPr>
          <w:rFonts w:ascii="Arial" w:hAnsi="Arial" w:cs="Arial"/>
        </w:rPr>
        <w:t xml:space="preserve">Fridays, 10.30am-3.30pm, Plot 36A, </w:t>
      </w:r>
      <w:proofErr w:type="spellStart"/>
      <w:r>
        <w:rPr>
          <w:rFonts w:ascii="Arial" w:hAnsi="Arial" w:cs="Arial"/>
        </w:rPr>
        <w:t>Moulsecoomb</w:t>
      </w:r>
      <w:proofErr w:type="spellEnd"/>
      <w:r>
        <w:rPr>
          <w:rFonts w:ascii="Arial" w:hAnsi="Arial" w:cs="Arial"/>
        </w:rPr>
        <w:t xml:space="preserve"> Estate Allotments, Natal Road, Brighton, BN2 4BN.</w:t>
      </w:r>
    </w:p>
    <w:p w:rsidR="004F4BEE" w:rsidRDefault="004F4BEE" w:rsidP="004F4BEE">
      <w:r>
        <w:rPr>
          <w:noProof/>
        </w:rPr>
        <w:drawing>
          <wp:inline distT="0" distB="0" distL="0" distR="0">
            <wp:extent cx="895350" cy="781050"/>
            <wp:effectExtent l="0" t="0" r="0" b="0"/>
            <wp:docPr id="10" name="Picture 10" descr="cid:ii_jj4n5b848_1645c68c98c9fd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i_jj4n5b848_1645c68c98c9fdf6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EE" w:rsidRDefault="004F4BEE" w:rsidP="004F4BEE">
      <w:pPr>
        <w:pStyle w:val="NormalWeb"/>
      </w:pPr>
      <w:r>
        <w:rPr>
          <w:rFonts w:ascii="Arial" w:hAnsi="Arial" w:cs="Arial"/>
          <w:b/>
          <w:bCs/>
        </w:rPr>
        <w:t>Plants for Bees    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summer workshop - Determining the most attractive plants for bees and other flowers - is being offered by the University of Sussex School of Life Sciences. It will take place on Saturday, 28 July from 11.15 to 3pm. It will combine lectures and hands-on activities. You can book at: </w:t>
      </w:r>
      <w:hyperlink r:id="rId25" w:history="1">
        <w:r>
          <w:rPr>
            <w:rStyle w:val="Hyperlink"/>
          </w:rPr>
          <w:t>https://alumni.sussex.ac.uk/lasi-workshops-2018</w:t>
        </w:r>
      </w:hyperlink>
    </w:p>
    <w:p w:rsidR="004F4BEE" w:rsidRDefault="004F4BEE" w:rsidP="004F4BEE">
      <w:r>
        <w:rPr>
          <w:noProof/>
        </w:rPr>
        <w:drawing>
          <wp:inline distT="0" distB="0" distL="0" distR="0">
            <wp:extent cx="1028700" cy="895350"/>
            <wp:effectExtent l="0" t="0" r="0" b="0"/>
            <wp:docPr id="9" name="Picture 9" descr="cid:ii_jj4n6pi09_1645c69c970555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i_jj4n6pi09_1645c69c970555ab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EE" w:rsidRDefault="004F4BEE" w:rsidP="004F4BEE">
      <w:pPr>
        <w:spacing w:before="100" w:beforeAutospacing="1" w:after="100" w:afterAutospacing="1"/>
      </w:pPr>
      <w:r>
        <w:rPr>
          <w:b/>
          <w:bCs/>
        </w:rPr>
        <w:t>Growing our Living City</w:t>
      </w:r>
    </w:p>
    <w:p w:rsidR="004F4BEE" w:rsidRDefault="004F4BEE" w:rsidP="004F4BEE">
      <w:pPr>
        <w:spacing w:before="100" w:beforeAutospacing="1" w:after="100" w:afterAutospacing="1"/>
      </w:pPr>
      <w:r>
        <w:t>The Living Coast Biosphere programme and B &amp; H City Council together with Community21 are developing the vision that in 2030 Brighton &amp; Hove will be a Living City, having maintained the sustainability of our natural environment despite the challenges of an increasing population, more urban development and growing climate change impacts. A conference on July 4</w:t>
      </w:r>
      <w:r>
        <w:rPr>
          <w:vertAlign w:val="superscript"/>
        </w:rPr>
        <w:t>th</w:t>
      </w:r>
      <w:r>
        <w:t xml:space="preserve"> will be attended by BHGSF who will report back.</w:t>
      </w:r>
    </w:p>
    <w:p w:rsidR="004F4BEE" w:rsidRDefault="004F4BEE" w:rsidP="004F4BEE">
      <w:pPr>
        <w:spacing w:before="100" w:beforeAutospacing="1" w:after="100" w:afterAutospacing="1"/>
      </w:pPr>
      <w:r>
        <w:rPr>
          <w:b/>
          <w:bCs/>
        </w:rPr>
        <w:t>Connect with the UNESCO World Biosphere Region</w:t>
      </w:r>
    </w:p>
    <w:p w:rsidR="004F4BEE" w:rsidRDefault="004F4BEE" w:rsidP="004F4BEE">
      <w:pPr>
        <w:spacing w:before="100" w:beforeAutospacing="1" w:after="100" w:afterAutospacing="1"/>
      </w:pPr>
      <w:r>
        <w:t>For everything to connect people with nature. “</w:t>
      </w:r>
      <w:r>
        <w:rPr>
          <w:color w:val="393939"/>
        </w:rPr>
        <w:t xml:space="preserve">Grasslands are </w:t>
      </w:r>
      <w:r>
        <w:rPr>
          <w:color w:val="393939"/>
          <w:sz w:val="22"/>
          <w:szCs w:val="22"/>
        </w:rPr>
        <w:t xml:space="preserve">the </w:t>
      </w:r>
      <w:r>
        <w:rPr>
          <w:color w:val="393939"/>
        </w:rPr>
        <w:t xml:space="preserve">place to go in high summer to appreciate The Living Coast’s nature at its most exuberant, from chalk </w:t>
      </w:r>
      <w:proofErr w:type="spellStart"/>
      <w:r>
        <w:rPr>
          <w:color w:val="393939"/>
        </w:rPr>
        <w:t>downland</w:t>
      </w:r>
      <w:proofErr w:type="spellEnd"/>
      <w:r>
        <w:rPr>
          <w:color w:val="393939"/>
        </w:rPr>
        <w:t xml:space="preserve"> in the countryside right down to the fringes of parks and road verges in our city and towns” Read more .</w:t>
      </w:r>
    </w:p>
    <w:p w:rsidR="004F4BEE" w:rsidRDefault="004F4BEE" w:rsidP="004F4BEE">
      <w:pPr>
        <w:spacing w:before="100" w:beforeAutospacing="1" w:after="100" w:afterAutospacing="1"/>
      </w:pPr>
      <w:hyperlink r:id="rId28" w:history="1">
        <w:r>
          <w:rPr>
            <w:rStyle w:val="Hyperlink"/>
          </w:rPr>
          <w:t>https://www.thelivingcoast.org.uk/news/nature-now-july-2018</w:t>
        </w:r>
      </w:hyperlink>
    </w:p>
    <w:p w:rsidR="004F4BEE" w:rsidRDefault="004F4BEE" w:rsidP="004F4BEE">
      <w:r>
        <w:rPr>
          <w:noProof/>
        </w:rPr>
        <w:drawing>
          <wp:inline distT="0" distB="0" distL="0" distR="0">
            <wp:extent cx="819150" cy="923925"/>
            <wp:effectExtent l="0" t="0" r="0" b="9525"/>
            <wp:docPr id="8" name="Picture 8" descr="cid:ii_jj4n8ew710_1645c6afe81db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i_jj4n8ew710_1645c6afe81db447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EE" w:rsidRDefault="004F4BEE" w:rsidP="004F4BEE">
      <w:pPr>
        <w:spacing w:before="100" w:beforeAutospacing="1" w:after="100" w:afterAutospacing="1"/>
      </w:pPr>
      <w:r>
        <w:t>There is a constituting meeting taking place on </w:t>
      </w:r>
      <w:r>
        <w:rPr>
          <w:b/>
          <w:bCs/>
        </w:rPr>
        <w:t>Thursday 12</w:t>
      </w:r>
      <w:r>
        <w:rPr>
          <w:b/>
          <w:bCs/>
          <w:vertAlign w:val="superscript"/>
        </w:rPr>
        <w:t>th</w:t>
      </w:r>
      <w:r>
        <w:rPr>
          <w:b/>
          <w:bCs/>
        </w:rPr>
        <w:t> July at 19:00 for a 19:30 start</w:t>
      </w:r>
      <w:r>
        <w:t> in </w:t>
      </w:r>
      <w:r>
        <w:rPr>
          <w:b/>
          <w:bCs/>
        </w:rPr>
        <w:t xml:space="preserve">The Learning Resource Centre, </w:t>
      </w:r>
      <w:proofErr w:type="spellStart"/>
      <w:r>
        <w:rPr>
          <w:b/>
          <w:bCs/>
        </w:rPr>
        <w:t>Hollingdean</w:t>
      </w:r>
      <w:proofErr w:type="spellEnd"/>
      <w:r>
        <w:rPr>
          <w:b/>
          <w:bCs/>
        </w:rPr>
        <w:t xml:space="preserve"> Depot, Upper </w:t>
      </w:r>
      <w:proofErr w:type="spellStart"/>
      <w:r>
        <w:rPr>
          <w:b/>
          <w:bCs/>
        </w:rPr>
        <w:t>Hollingdean</w:t>
      </w:r>
      <w:proofErr w:type="spellEnd"/>
      <w:r>
        <w:rPr>
          <w:b/>
          <w:bCs/>
        </w:rPr>
        <w:t xml:space="preserve"> Road, Brighton </w:t>
      </w:r>
      <w:r>
        <w:t xml:space="preserve">to appoint officers and committee members. They currently have 50 trained </w:t>
      </w:r>
      <w:r>
        <w:lastRenderedPageBreak/>
        <w:t xml:space="preserve">volunteers and Ranger Garry Meyer invites all to attend. Refreshments will be provided. </w:t>
      </w:r>
      <w:proofErr w:type="gramStart"/>
      <w:r>
        <w:t>email</w:t>
      </w:r>
      <w:proofErr w:type="gramEnd"/>
      <w:r>
        <w:t>:</w:t>
      </w:r>
      <w:hyperlink r:id="rId31" w:history="1">
        <w:r>
          <w:rPr>
            <w:rStyle w:val="Hyperlink"/>
            <w:rFonts w:ascii="Arial" w:hAnsi="Arial" w:cs="Arial"/>
          </w:rPr>
          <w:t>garry.meyer@brighton-hove.gov.uk</w:t>
        </w:r>
      </w:hyperlink>
      <w:r>
        <w:rPr>
          <w:rFonts w:ascii="Arial" w:hAnsi="Arial" w:cs="Arial"/>
        </w:rPr>
        <w:t xml:space="preserve">  </w:t>
      </w:r>
    </w:p>
    <w:p w:rsidR="004F4BEE" w:rsidRDefault="004F4BEE" w:rsidP="004F4BEE">
      <w:r>
        <w:rPr>
          <w:noProof/>
        </w:rPr>
        <w:drawing>
          <wp:inline distT="0" distB="0" distL="0" distR="0">
            <wp:extent cx="1657350" cy="676275"/>
            <wp:effectExtent l="0" t="0" r="0" b="9525"/>
            <wp:docPr id="7" name="Picture 7" descr="cid:ii_jj4naadt11_1645c6c5288d6e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i_jj4naadt11_1645c6c5288d6e5f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EE" w:rsidRDefault="004F4BEE" w:rsidP="004F4BEE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t xml:space="preserve">Campaign for the Protection of Rural England, </w:t>
      </w:r>
    </w:p>
    <w:p w:rsidR="004F4BEE" w:rsidRDefault="004F4BEE" w:rsidP="004F4BEE">
      <w:pPr>
        <w:spacing w:before="100" w:beforeAutospacing="1" w:after="100" w:afterAutospacing="1"/>
      </w:pPr>
      <w:r>
        <w:rPr>
          <w:rFonts w:ascii="Arial" w:hAnsi="Arial" w:cs="Arial"/>
        </w:rPr>
        <w:t>BHGSF will be attending an informal gathering on 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in Brighton. CPRE are working on a strategy for getting more trees planted and replacing those that have been lost.</w:t>
      </w:r>
    </w:p>
    <w:p w:rsidR="004F4BEE" w:rsidRDefault="004F4BEE" w:rsidP="004F4BEE">
      <w:r>
        <w:rPr>
          <w:noProof/>
        </w:rPr>
        <w:drawing>
          <wp:inline distT="0" distB="0" distL="0" distR="0">
            <wp:extent cx="819150" cy="885825"/>
            <wp:effectExtent l="0" t="0" r="0" b="9525"/>
            <wp:docPr id="6" name="Picture 6" descr="cid:ii_jj4nb6c912_1645c6cf4d8511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i_jj4nb6c912_1645c6cf4d8511b7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EE" w:rsidRDefault="004F4BEE" w:rsidP="004F4BEE">
      <w:pPr>
        <w:spacing w:before="100" w:beforeAutospacing="1" w:after="100" w:afterAutospacing="1"/>
      </w:pPr>
      <w:proofErr w:type="spellStart"/>
      <w:r>
        <w:rPr>
          <w:b/>
          <w:bCs/>
        </w:rPr>
        <w:t>Hangleton</w:t>
      </w:r>
      <w:proofErr w:type="spellEnd"/>
      <w:r>
        <w:rPr>
          <w:b/>
          <w:bCs/>
        </w:rPr>
        <w:t xml:space="preserve"> &amp; Knoll project </w:t>
      </w:r>
    </w:p>
    <w:p w:rsidR="004F4BEE" w:rsidRDefault="004F4BEE" w:rsidP="004F4BEE">
      <w:pPr>
        <w:spacing w:before="100" w:beforeAutospacing="1" w:after="100" w:afterAutospacing="1"/>
      </w:pPr>
      <w:r>
        <w:t>Thank you to Jo Martindale who offered four places for their Emergency First Aid course, taking place 14</w:t>
      </w:r>
      <w:r>
        <w:rPr>
          <w:vertAlign w:val="superscript"/>
        </w:rPr>
        <w:t>th</w:t>
      </w:r>
      <w:r>
        <w:t xml:space="preserve"> September - four of our </w:t>
      </w:r>
      <w:proofErr w:type="gramStart"/>
      <w:r>
        <w:t>groups</w:t>
      </w:r>
      <w:proofErr w:type="gramEnd"/>
      <w:r>
        <w:t xml:space="preserve"> members are attending. We will be sending a survey to find out what our membership requirements are regarding further courses which we will undertake to set up.</w:t>
      </w:r>
    </w:p>
    <w:p w:rsidR="004F4BEE" w:rsidRDefault="004F4BEE" w:rsidP="004F4BEE">
      <w:pPr>
        <w:spacing w:before="100" w:beforeAutospacing="1" w:after="100" w:afterAutospacing="1"/>
      </w:pPr>
      <w:r>
        <w:rPr>
          <w:b/>
          <w:bCs/>
        </w:rPr>
        <w:t>Brighton &amp; Hove Food Partnership</w:t>
      </w:r>
    </w:p>
    <w:p w:rsidR="004F4BEE" w:rsidRDefault="004F4BEE" w:rsidP="004F4BEE">
      <w:pPr>
        <w:spacing w:before="100" w:beforeAutospacing="1" w:after="100" w:afterAutospacing="1"/>
      </w:pPr>
      <w:r>
        <w:t>Thank you to Jess Crocker and Helen-Starr-</w:t>
      </w:r>
      <w:proofErr w:type="spellStart"/>
      <w:r>
        <w:t>Keddle</w:t>
      </w:r>
      <w:proofErr w:type="spellEnd"/>
      <w:r>
        <w:t xml:space="preserve"> for information and contacts to help us work towards designing a course for a Leadership/Health and Safety. </w:t>
      </w:r>
    </w:p>
    <w:p w:rsidR="004F4BEE" w:rsidRDefault="004F4BEE" w:rsidP="004F4BEE">
      <w:pPr>
        <w:spacing w:before="100" w:beforeAutospacing="1" w:after="100" w:afterAutospacing="1"/>
      </w:pPr>
      <w:r>
        <w:t> </w:t>
      </w:r>
    </w:p>
    <w:p w:rsidR="004F4BEE" w:rsidRDefault="004F4BEE" w:rsidP="004F4BEE">
      <w:r>
        <w:rPr>
          <w:noProof/>
        </w:rPr>
        <w:drawing>
          <wp:inline distT="0" distB="0" distL="0" distR="0">
            <wp:extent cx="1438275" cy="1171575"/>
            <wp:effectExtent l="0" t="0" r="9525" b="9525"/>
            <wp:docPr id="5" name="Picture 5" descr="cid:ii_jj4ndeqe14_1645c6e8cfb149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i_jj4ndeqe14_1645c6e8cfb149f4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EE" w:rsidRDefault="004F4BEE" w:rsidP="004F4BEE">
      <w:pPr>
        <w:spacing w:before="100" w:beforeAutospacing="1" w:after="100" w:afterAutospacing="1" w:line="288" w:lineRule="atLeast"/>
        <w:textAlignment w:val="baseline"/>
      </w:pPr>
      <w:r>
        <w:rPr>
          <w:b/>
          <w:bCs/>
          <w:color w:val="3B3B3B"/>
        </w:rPr>
        <w:t xml:space="preserve">Active for Life programme of </w:t>
      </w:r>
      <w:proofErr w:type="spellStart"/>
      <w:r>
        <w:rPr>
          <w:b/>
          <w:bCs/>
          <w:color w:val="3B3B3B"/>
        </w:rPr>
        <w:t>Healthwalks</w:t>
      </w:r>
      <w:proofErr w:type="spellEnd"/>
      <w:r>
        <w:rPr>
          <w:b/>
          <w:bCs/>
          <w:color w:val="3B3B3B"/>
          <w:bdr w:val="none" w:sz="0" w:space="0" w:color="auto" w:frame="1"/>
        </w:rPr>
        <w:t> and community activity sessions</w:t>
      </w:r>
    </w:p>
    <w:p w:rsidR="004F4BEE" w:rsidRDefault="004F4BEE" w:rsidP="004F4BEE">
      <w:pPr>
        <w:spacing w:before="100" w:beforeAutospacing="1" w:after="100" w:afterAutospacing="1" w:line="288" w:lineRule="atLeast"/>
        <w:textAlignment w:val="baseline"/>
      </w:pPr>
      <w:hyperlink r:id="rId38" w:history="1">
        <w:r>
          <w:rPr>
            <w:rStyle w:val="Hyperlink"/>
          </w:rPr>
          <w:t>https://www.brighton-hove.gov.uk/content/leisure-and-libraries/sport-and-activity/healthwalks-programme</w:t>
        </w:r>
      </w:hyperlink>
      <w:r>
        <w:rPr>
          <w:color w:val="3B3B3B"/>
          <w:sz w:val="22"/>
          <w:szCs w:val="22"/>
        </w:rPr>
        <w:t xml:space="preserve"> </w:t>
      </w:r>
    </w:p>
    <w:p w:rsidR="004F4BEE" w:rsidRDefault="004F4BEE" w:rsidP="004F4BEE">
      <w:r>
        <w:rPr>
          <w:noProof/>
        </w:rPr>
        <w:lastRenderedPageBreak/>
        <w:drawing>
          <wp:inline distT="0" distB="0" distL="0" distR="0">
            <wp:extent cx="857250" cy="942975"/>
            <wp:effectExtent l="0" t="0" r="0" b="9525"/>
            <wp:docPr id="4" name="Picture 4" descr="cid:ii_jj4ne6a015_1645c6f189d0d4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i_jj4ne6a015_1645c6f189d0d4a7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    </w:t>
      </w:r>
      <w:r>
        <w:rPr>
          <w:noProof/>
        </w:rPr>
        <w:drawing>
          <wp:inline distT="0" distB="0" distL="0" distR="0">
            <wp:extent cx="1000125" cy="942975"/>
            <wp:effectExtent l="0" t="0" r="9525" b="9525"/>
            <wp:docPr id="3" name="Picture 3" descr="cid:ii_jj4nehbz16_1645c6f5020465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i_jj4nehbz16_1645c6f5020465dc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EE" w:rsidRDefault="004F4BEE" w:rsidP="004F4BEE">
      <w:pPr>
        <w:spacing w:before="100" w:beforeAutospacing="1" w:after="100" w:afterAutospacing="1"/>
      </w:pPr>
      <w:r>
        <w:t>We will be holding a celebratory event to include all city entries to S&amp;SEIB and Brighton &amp; Hove City in Bloom on 15</w:t>
      </w:r>
      <w:r>
        <w:rPr>
          <w:vertAlign w:val="superscript"/>
        </w:rPr>
        <w:t>th</w:t>
      </w:r>
      <w:r>
        <w:t xml:space="preserve"> October at Waterfront Jury’s Inn Hotel hosted by Simon </w:t>
      </w:r>
      <w:proofErr w:type="spellStart"/>
      <w:r>
        <w:t>Fanshawe</w:t>
      </w:r>
      <w:proofErr w:type="spellEnd"/>
      <w:r>
        <w:t xml:space="preserve"> OBE writer and broadcaster. Further details to follow.</w:t>
      </w:r>
    </w:p>
    <w:p w:rsidR="004F4BEE" w:rsidRDefault="004F4BEE" w:rsidP="004F4BEE">
      <w:r>
        <w:rPr>
          <w:noProof/>
        </w:rPr>
        <w:drawing>
          <wp:inline distT="0" distB="0" distL="0" distR="0">
            <wp:extent cx="1438275" cy="781050"/>
            <wp:effectExtent l="0" t="0" r="9525" b="0"/>
            <wp:docPr id="2" name="Picture 2" descr="cid:ii_jj4nfmgo17_1645c7020021b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ii_jj4nfmgo17_1645c7020021b051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EE" w:rsidRPr="004F4BEE" w:rsidRDefault="004F4BEE" w:rsidP="004F4BEE">
      <w:pPr>
        <w:spacing w:before="100" w:beforeAutospacing="1" w:after="100" w:afterAutospacing="1"/>
      </w:pPr>
      <w:r w:rsidRPr="004F4BEE">
        <w:rPr>
          <w:sz w:val="22"/>
          <w:szCs w:val="22"/>
        </w:rPr>
        <w:t> </w:t>
      </w:r>
      <w:r w:rsidRPr="004F4BEE">
        <w:rPr>
          <w:b/>
          <w:bCs/>
        </w:rPr>
        <w:t>Volunteer at Apple Day 2018</w:t>
      </w:r>
    </w:p>
    <w:p w:rsidR="004F4BEE" w:rsidRPr="004F4BEE" w:rsidRDefault="004F4BEE" w:rsidP="004F4BEE">
      <w:pPr>
        <w:spacing w:before="100" w:beforeAutospacing="1" w:after="100" w:afterAutospacing="1"/>
      </w:pPr>
      <w:r w:rsidRPr="004F4BEE">
        <w:t xml:space="preserve">The event draws over 7000 people to </w:t>
      </w:r>
      <w:proofErr w:type="spellStart"/>
      <w:r w:rsidRPr="004F4BEE">
        <w:t>Stanmer</w:t>
      </w:r>
      <w:proofErr w:type="spellEnd"/>
      <w:r w:rsidRPr="004F4BEE">
        <w:t xml:space="preserve"> Park to enjoy orchard tours, apple juicing, entertainments, stalls, and lots of food and drink, including their own </w:t>
      </w:r>
      <w:proofErr w:type="spellStart"/>
      <w:r w:rsidRPr="004F4BEE">
        <w:t>Stanmer</w:t>
      </w:r>
      <w:proofErr w:type="spellEnd"/>
      <w:r w:rsidRPr="004F4BEE">
        <w:t xml:space="preserve"> </w:t>
      </w:r>
      <w:proofErr w:type="spellStart"/>
      <w:r w:rsidRPr="004F4BEE">
        <w:t>Scrump.The</w:t>
      </w:r>
      <w:proofErr w:type="spellEnd"/>
      <w:r w:rsidRPr="004F4BEE">
        <w:t xml:space="preserve"> link to volunteer on the 23</w:t>
      </w:r>
      <w:r w:rsidRPr="004F4BEE">
        <w:rPr>
          <w:vertAlign w:val="superscript"/>
        </w:rPr>
        <w:t>rd</w:t>
      </w:r>
      <w:r w:rsidRPr="004F4BEE">
        <w:t xml:space="preserve"> September is here </w:t>
      </w:r>
      <w:hyperlink r:id="rId45" w:history="1">
        <w:r w:rsidRPr="004F4BEE">
          <w:rPr>
            <w:rStyle w:val="Hyperlink"/>
          </w:rPr>
          <w:t>https://connect.brightonpermaculture.org.uk/civicrm/event/register?reset=1&amp;id=1529</w:t>
        </w:r>
      </w:hyperlink>
    </w:p>
    <w:p w:rsidR="004F4BEE" w:rsidRDefault="004F4BEE" w:rsidP="004F4BEE">
      <w:pPr>
        <w:spacing w:before="100" w:beforeAutospacing="1" w:after="100" w:afterAutospacing="1"/>
        <w:rPr>
          <w:b/>
          <w:bCs/>
        </w:rPr>
      </w:pPr>
    </w:p>
    <w:p w:rsidR="004F4BEE" w:rsidRPr="004F4BEE" w:rsidRDefault="004F4BEE" w:rsidP="004F4BEE">
      <w:pPr>
        <w:spacing w:before="100" w:beforeAutospacing="1" w:after="100" w:afterAutospacing="1"/>
      </w:pPr>
      <w:r w:rsidRPr="004F4BEE">
        <w:rPr>
          <w:b/>
          <w:bCs/>
        </w:rPr>
        <w:t>Local statistics – with thanks to Ranger Chantelle Hoppe</w:t>
      </w:r>
      <w:r w:rsidRPr="004F4BEE">
        <w:t>.</w:t>
      </w:r>
    </w:p>
    <w:p w:rsidR="004F4BEE" w:rsidRPr="004F4BEE" w:rsidRDefault="004F4BEE" w:rsidP="004F4BEE">
      <w:pPr>
        <w:spacing w:before="100" w:beforeAutospacing="1" w:after="100" w:afterAutospacing="1"/>
      </w:pPr>
      <w:r w:rsidRPr="004F4BEE">
        <w:br/>
        <w:t xml:space="preserve">·       Public Rights of Way and cycle routes form </w:t>
      </w:r>
      <w:r w:rsidRPr="004F4BEE">
        <w:rPr>
          <w:b/>
          <w:bCs/>
        </w:rPr>
        <w:t>7%</w:t>
      </w:r>
      <w:r w:rsidRPr="004F4BEE">
        <w:t xml:space="preserve"> of the city’s transports infrastructure.</w:t>
      </w:r>
    </w:p>
    <w:p w:rsidR="004F4BEE" w:rsidRPr="004F4BEE" w:rsidRDefault="004F4BEE" w:rsidP="004F4BEE">
      <w:pPr>
        <w:pStyle w:val="gmail-msolistparagraph"/>
      </w:pPr>
      <w:r w:rsidRPr="004F4BEE">
        <w:t>·       The Public Rights of Way (</w:t>
      </w:r>
      <w:proofErr w:type="spellStart"/>
      <w:r w:rsidRPr="004F4BEE">
        <w:t>PRoW</w:t>
      </w:r>
      <w:proofErr w:type="spellEnd"/>
      <w:r w:rsidRPr="004F4BEE">
        <w:t xml:space="preserve">) network for Brighton &amp; Hove is </w:t>
      </w:r>
      <w:r w:rsidRPr="004F4BEE">
        <w:rPr>
          <w:b/>
          <w:bCs/>
        </w:rPr>
        <w:t>159km</w:t>
      </w:r>
      <w:r w:rsidRPr="004F4BEE">
        <w:t xml:space="preserve"> in total length, comprising </w:t>
      </w:r>
      <w:r w:rsidRPr="004F4BEE">
        <w:rPr>
          <w:b/>
          <w:bCs/>
        </w:rPr>
        <w:t>54%</w:t>
      </w:r>
      <w:r w:rsidRPr="004F4BEE">
        <w:t xml:space="preserve"> footpaths, </w:t>
      </w:r>
      <w:r w:rsidRPr="004F4BEE">
        <w:rPr>
          <w:b/>
          <w:bCs/>
        </w:rPr>
        <w:t>40%</w:t>
      </w:r>
      <w:r w:rsidRPr="004F4BEE">
        <w:t xml:space="preserve"> bridleways, </w:t>
      </w:r>
      <w:r w:rsidRPr="004F4BEE">
        <w:rPr>
          <w:b/>
          <w:bCs/>
        </w:rPr>
        <w:t>4%</w:t>
      </w:r>
      <w:r w:rsidRPr="004F4BEE">
        <w:t xml:space="preserve"> restricted byways and </w:t>
      </w:r>
      <w:r w:rsidRPr="004F4BEE">
        <w:rPr>
          <w:b/>
          <w:bCs/>
        </w:rPr>
        <w:t>2%</w:t>
      </w:r>
      <w:r w:rsidRPr="004F4BEE">
        <w:t xml:space="preserve"> byways. </w:t>
      </w:r>
    </w:p>
    <w:p w:rsidR="004F4BEE" w:rsidRPr="004F4BEE" w:rsidRDefault="004F4BEE" w:rsidP="004F4BEE">
      <w:pPr>
        <w:pStyle w:val="gmail-msolistparagraph"/>
      </w:pPr>
      <w:r w:rsidRPr="004F4BEE">
        <w:t xml:space="preserve">·       </w:t>
      </w:r>
      <w:proofErr w:type="gramStart"/>
      <w:r w:rsidRPr="004F4BEE">
        <w:t>There</w:t>
      </w:r>
      <w:proofErr w:type="gramEnd"/>
      <w:r w:rsidRPr="004F4BEE">
        <w:t xml:space="preserve"> is </w:t>
      </w:r>
      <w:r w:rsidRPr="004F4BEE">
        <w:rPr>
          <w:b/>
          <w:bCs/>
        </w:rPr>
        <w:t>40.1km</w:t>
      </w:r>
      <w:r w:rsidRPr="004F4BEE">
        <w:t xml:space="preserve"> of Permissive Path network</w:t>
      </w:r>
    </w:p>
    <w:p w:rsidR="004F4BEE" w:rsidRPr="004F4BEE" w:rsidRDefault="004F4BEE" w:rsidP="004F4BEE">
      <w:pPr>
        <w:pStyle w:val="gmail-msolistparagraph"/>
      </w:pPr>
      <w:r w:rsidRPr="004F4BEE">
        <w:t xml:space="preserve">·       </w:t>
      </w:r>
      <w:proofErr w:type="gramStart"/>
      <w:r w:rsidRPr="004F4BEE">
        <w:t>There</w:t>
      </w:r>
      <w:proofErr w:type="gramEnd"/>
      <w:r w:rsidRPr="004F4BEE">
        <w:t xml:space="preserve"> is </w:t>
      </w:r>
      <w:r w:rsidRPr="004F4BEE">
        <w:rPr>
          <w:b/>
          <w:bCs/>
        </w:rPr>
        <w:t>40km</w:t>
      </w:r>
      <w:r w:rsidRPr="004F4BEE">
        <w:t xml:space="preserve"> of cycle routes</w:t>
      </w:r>
    </w:p>
    <w:p w:rsidR="004F4BEE" w:rsidRPr="004F4BEE" w:rsidRDefault="004F4BEE" w:rsidP="004F4BEE">
      <w:pPr>
        <w:pStyle w:val="gmail-msolistparagraph"/>
      </w:pPr>
      <w:r w:rsidRPr="004F4BEE">
        <w:t xml:space="preserve">·       The Council owns </w:t>
      </w:r>
      <w:r w:rsidRPr="004F4BEE">
        <w:rPr>
          <w:b/>
          <w:bCs/>
        </w:rPr>
        <w:t>4,045</w:t>
      </w:r>
      <w:r w:rsidRPr="004F4BEE">
        <w:t xml:space="preserve"> hectares of </w:t>
      </w:r>
      <w:proofErr w:type="spellStart"/>
      <w:r w:rsidRPr="004F4BEE">
        <w:t>Downland</w:t>
      </w:r>
      <w:proofErr w:type="spellEnd"/>
      <w:r w:rsidRPr="004F4BEE">
        <w:t xml:space="preserve"> </w:t>
      </w:r>
      <w:proofErr w:type="spellStart"/>
      <w:r w:rsidRPr="004F4BEE">
        <w:t>Estat</w:t>
      </w:r>
      <w:proofErr w:type="spellEnd"/>
      <w:r w:rsidRPr="004F4BEE">
        <w:t xml:space="preserve">, </w:t>
      </w:r>
      <w:proofErr w:type="spellStart"/>
      <w:r w:rsidRPr="004F4BEE">
        <w:t>nost</w:t>
      </w:r>
      <w:proofErr w:type="spellEnd"/>
      <w:r w:rsidRPr="004F4BEE">
        <w:t xml:space="preserve"> of which is farmland surrounding the city.</w:t>
      </w:r>
    </w:p>
    <w:p w:rsidR="004F4BEE" w:rsidRPr="004F4BEE" w:rsidRDefault="004F4BEE" w:rsidP="004F4BEE">
      <w:pPr>
        <w:pStyle w:val="gmail-msolistparagraph"/>
      </w:pPr>
      <w:r w:rsidRPr="004F4BEE">
        <w:t>·       More than</w:t>
      </w:r>
      <w:proofErr w:type="gramStart"/>
      <w:r w:rsidRPr="004F4BEE">
        <w:t>  one</w:t>
      </w:r>
      <w:proofErr w:type="gramEnd"/>
      <w:r w:rsidRPr="004F4BEE">
        <w:t xml:space="preserve"> third of this land is classified as Open Access </w:t>
      </w:r>
      <w:r w:rsidRPr="004F4BEE">
        <w:rPr>
          <w:b/>
          <w:bCs/>
        </w:rPr>
        <w:t>(1,441ha)</w:t>
      </w:r>
    </w:p>
    <w:p w:rsidR="004F4BEE" w:rsidRPr="004F4BEE" w:rsidRDefault="004F4BEE" w:rsidP="004F4BEE">
      <w:pPr>
        <w:pStyle w:val="gmail-msolistparagraph"/>
      </w:pPr>
      <w:r w:rsidRPr="004F4BEE">
        <w:t xml:space="preserve">·       </w:t>
      </w:r>
      <w:r w:rsidRPr="004F4BEE">
        <w:rPr>
          <w:b/>
          <w:bCs/>
        </w:rPr>
        <w:t>40%</w:t>
      </w:r>
      <w:r w:rsidRPr="004F4BEE">
        <w:t xml:space="preserve"> of the land area of Brighton &amp; Hove is within the </w:t>
      </w:r>
      <w:r w:rsidRPr="004F4BEE">
        <w:rPr>
          <w:b/>
          <w:bCs/>
        </w:rPr>
        <w:t xml:space="preserve">South Downs National Park </w:t>
      </w:r>
    </w:p>
    <w:p w:rsidR="004F4BEE" w:rsidRDefault="004F4BEE" w:rsidP="004F4BEE">
      <w:pPr>
        <w:spacing w:before="100" w:beforeAutospacing="1" w:after="100" w:afterAutospacing="1"/>
      </w:pPr>
    </w:p>
    <w:p w:rsidR="004F4BEE" w:rsidRDefault="004F4BEE" w:rsidP="004F4BEE"/>
    <w:p w:rsidR="004F4BEE" w:rsidRDefault="004F4BEE" w:rsidP="004F4BEE">
      <w:r>
        <w:rPr>
          <w:rFonts w:ascii="Arial" w:hAnsi="Arial" w:cs="Arial"/>
          <w:b/>
          <w:bCs/>
          <w:color w:val="0000FF"/>
          <w:sz w:val="15"/>
          <w:szCs w:val="15"/>
        </w:rPr>
        <w:t>Website - </w:t>
      </w:r>
      <w:hyperlink r:id="rId46" w:tgtFrame="_blank" w:history="1">
        <w:r>
          <w:rPr>
            <w:rStyle w:val="Hyperlink"/>
            <w:rFonts w:ascii="Arial" w:hAnsi="Arial" w:cs="Arial"/>
            <w:b/>
            <w:bCs/>
            <w:sz w:val="15"/>
            <w:szCs w:val="15"/>
          </w:rPr>
          <w:t>http://bhgreenspaceforum.org.uk</w:t>
        </w:r>
      </w:hyperlink>
    </w:p>
    <w:p w:rsidR="004F4BEE" w:rsidRDefault="004F4BEE" w:rsidP="004F4BEE">
      <w:r>
        <w:rPr>
          <w:rFonts w:ascii="Arial" w:hAnsi="Arial" w:cs="Arial"/>
          <w:b/>
          <w:bCs/>
          <w:color w:val="0000FF"/>
          <w:sz w:val="15"/>
          <w:szCs w:val="15"/>
        </w:rPr>
        <w:t>Twitter - @</w:t>
      </w:r>
      <w:proofErr w:type="spellStart"/>
      <w:r>
        <w:rPr>
          <w:rFonts w:ascii="Arial" w:hAnsi="Arial" w:cs="Arial"/>
          <w:b/>
          <w:bCs/>
          <w:color w:val="0000FF"/>
          <w:sz w:val="15"/>
          <w:szCs w:val="15"/>
        </w:rPr>
        <w:t>bhgsforum</w:t>
      </w:r>
      <w:proofErr w:type="spellEnd"/>
      <w:r>
        <w:rPr>
          <w:rFonts w:ascii="Arial" w:hAnsi="Arial" w:cs="Arial"/>
          <w:b/>
          <w:bCs/>
          <w:color w:val="0000FF"/>
          <w:sz w:val="15"/>
          <w:szCs w:val="15"/>
        </w:rPr>
        <w:t>  </w:t>
      </w:r>
    </w:p>
    <w:p w:rsidR="004F4BEE" w:rsidRDefault="004F4BEE" w:rsidP="004F4BEE">
      <w:r>
        <w:rPr>
          <w:rFonts w:ascii="Arial" w:hAnsi="Arial" w:cs="Arial"/>
          <w:b/>
          <w:bCs/>
          <w:color w:val="0000FF"/>
          <w:sz w:val="15"/>
          <w:szCs w:val="15"/>
        </w:rPr>
        <w:t>Facebook -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 </w:t>
      </w:r>
      <w:proofErr w:type="gramEnd"/>
      <w:hyperlink r:id="rId47" w:tgtFrame="_blank" w:history="1">
        <w:r>
          <w:rPr>
            <w:rStyle w:val="Hyperlink"/>
            <w:rFonts w:ascii="Arial" w:hAnsi="Arial" w:cs="Arial"/>
            <w:b/>
            <w:bCs/>
            <w:sz w:val="15"/>
            <w:szCs w:val="15"/>
          </w:rPr>
          <w:t>https://www.facebook.com/bhgsforum/</w:t>
        </w:r>
      </w:hyperlink>
    </w:p>
    <w:p w:rsidR="00525C16" w:rsidRDefault="00525C16"/>
    <w:sectPr w:rsidR="00525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EE"/>
    <w:rsid w:val="004F4BEE"/>
    <w:rsid w:val="0052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BC3E9-99EE-4ABB-B930-42CD0D89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E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B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4BEE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"/>
    <w:uiPriority w:val="99"/>
    <w:semiHidden/>
    <w:rsid w:val="004F4BEE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efaultParagraphFont"/>
    <w:rsid w:val="004F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cid:ii_jj4n0rc46_1645c658bcc0166f" TargetMode="External"/><Relationship Id="rId26" Type="http://schemas.openxmlformats.org/officeDocument/2006/relationships/image" Target="media/image9.png"/><Relationship Id="rId39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hyperlink" Target="mailto:nurturethroughnature@yahoo.co.uk" TargetMode="External"/><Relationship Id="rId34" Type="http://schemas.openxmlformats.org/officeDocument/2006/relationships/image" Target="media/image12.png"/><Relationship Id="rId42" Type="http://schemas.openxmlformats.org/officeDocument/2006/relationships/image" Target="cid:ii_jj4nehbz16_1645c6f5020465dc" TargetMode="External"/><Relationship Id="rId47" Type="http://schemas.openxmlformats.org/officeDocument/2006/relationships/hyperlink" Target="https://www.facebook.com/bhgsforum/" TargetMode="External"/><Relationship Id="rId7" Type="http://schemas.openxmlformats.org/officeDocument/2006/relationships/image" Target="cid:ii_jj4mu7a62_1645c60ded0e7ae0" TargetMode="External"/><Relationship Id="rId12" Type="http://schemas.openxmlformats.org/officeDocument/2006/relationships/hyperlink" Target="https://www.parkscharter.org.uk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alumni.sussex.ac.uk/lasi-workshops-2018" TargetMode="External"/><Relationship Id="rId33" Type="http://schemas.openxmlformats.org/officeDocument/2006/relationships/image" Target="cid:ii_jj4naadt11_1645c6c5288d6e5f" TargetMode="External"/><Relationship Id="rId38" Type="http://schemas.openxmlformats.org/officeDocument/2006/relationships/hyperlink" Target="https://www.brighton-hove.gov.uk/content/leisure-and-libraries/sport-and-activity/healthwalks-programme" TargetMode="External"/><Relationship Id="rId46" Type="http://schemas.openxmlformats.org/officeDocument/2006/relationships/hyperlink" Target="http://bhgreenspaceforum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righton-hove.gov.uk/content/planning/planning-policy/city-plan-part-two" TargetMode="External"/><Relationship Id="rId20" Type="http://schemas.openxmlformats.org/officeDocument/2006/relationships/image" Target="cid:ii_jj4n2ft37_1645c66bcf4b3605" TargetMode="External"/><Relationship Id="rId29" Type="http://schemas.openxmlformats.org/officeDocument/2006/relationships/image" Target="media/image10.png"/><Relationship Id="rId41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i_jj4mxdbm4_1645c6321ada80a9" TargetMode="External"/><Relationship Id="rId24" Type="http://schemas.openxmlformats.org/officeDocument/2006/relationships/image" Target="cid:ii_jj4n5b848_1645c68c98c9fdf6" TargetMode="External"/><Relationship Id="rId32" Type="http://schemas.openxmlformats.org/officeDocument/2006/relationships/image" Target="media/image11.png"/><Relationship Id="rId37" Type="http://schemas.openxmlformats.org/officeDocument/2006/relationships/image" Target="cid:ii_jj4ndeqe14_1645c6e8cfb149f4" TargetMode="External"/><Relationship Id="rId40" Type="http://schemas.openxmlformats.org/officeDocument/2006/relationships/image" Target="cid:ii_jj4ne6a015_1645c6f189d0d4a7" TargetMode="External"/><Relationship Id="rId45" Type="http://schemas.openxmlformats.org/officeDocument/2006/relationships/hyperlink" Target="https://connect.brightonpermaculture.org.uk/civicrm/event/register?reset=1&amp;id=1529" TargetMode="External"/><Relationship Id="rId5" Type="http://schemas.openxmlformats.org/officeDocument/2006/relationships/image" Target="cid:ii_jj4mqztw0_1645c5e9fb37351c" TargetMode="External"/><Relationship Id="rId15" Type="http://schemas.openxmlformats.org/officeDocument/2006/relationships/hyperlink" Target="http://planningpolicy@brighton-hove.gov.uk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www.thelivingcoast.org.uk/news/nature-now-july-2018" TargetMode="External"/><Relationship Id="rId36" Type="http://schemas.openxmlformats.org/officeDocument/2006/relationships/image" Target="media/image13.png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31" Type="http://schemas.openxmlformats.org/officeDocument/2006/relationships/hyperlink" Target="mailto:garry.meyer@brighton-hove.gov.uk" TargetMode="External"/><Relationship Id="rId44" Type="http://schemas.openxmlformats.org/officeDocument/2006/relationships/image" Target="cid:ii_jj4nfmgo17_1645c7020021b051" TargetMode="External"/><Relationship Id="rId4" Type="http://schemas.openxmlformats.org/officeDocument/2006/relationships/image" Target="media/image1.png"/><Relationship Id="rId9" Type="http://schemas.openxmlformats.org/officeDocument/2006/relationships/image" Target="cid:ii_jj4mw6p93_1645c6248381e516" TargetMode="External"/><Relationship Id="rId14" Type="http://schemas.openxmlformats.org/officeDocument/2006/relationships/image" Target="cid:ii_jj4mzcg95_1645c64885a339fc" TargetMode="External"/><Relationship Id="rId22" Type="http://schemas.openxmlformats.org/officeDocument/2006/relationships/hyperlink" Target="http://www.nurturethroughnature.org" TargetMode="External"/><Relationship Id="rId27" Type="http://schemas.openxmlformats.org/officeDocument/2006/relationships/image" Target="cid:ii_jj4n6pi09_1645c69c970555ab" TargetMode="External"/><Relationship Id="rId30" Type="http://schemas.openxmlformats.org/officeDocument/2006/relationships/image" Target="cid:ii_jj4n8ew710_1645c6afe81db447" TargetMode="External"/><Relationship Id="rId35" Type="http://schemas.openxmlformats.org/officeDocument/2006/relationships/image" Target="cid:ii_jj4nb6c912_1645c6cf4d8511b7" TargetMode="External"/><Relationship Id="rId43" Type="http://schemas.openxmlformats.org/officeDocument/2006/relationships/image" Target="media/image16.png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Munn</dc:creator>
  <cp:keywords/>
  <dc:description/>
  <cp:lastModifiedBy>Cliff Munn</cp:lastModifiedBy>
  <cp:revision>1</cp:revision>
  <dcterms:created xsi:type="dcterms:W3CDTF">2018-07-04T16:10:00Z</dcterms:created>
  <dcterms:modified xsi:type="dcterms:W3CDTF">2018-07-04T16:14:00Z</dcterms:modified>
</cp:coreProperties>
</file>